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5A" w:rsidRDefault="0096625A" w:rsidP="0096625A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96625A" w:rsidRDefault="0096625A" w:rsidP="0096625A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Министерство образования Оренбургской области</w:t>
      </w:r>
    </w:p>
    <w:p w:rsidR="0096625A" w:rsidRDefault="0096625A" w:rsidP="0096625A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Тоцкий район</w:t>
      </w:r>
    </w:p>
    <w:p w:rsidR="0096625A" w:rsidRDefault="0096625A" w:rsidP="0096625A">
      <w:pPr>
        <w:pStyle w:val="a"/>
        <w:numPr>
          <w:ilvl w:val="0"/>
          <w:numId w:val="0"/>
        </w:numPr>
        <w:ind w:left="360"/>
        <w:jc w:val="center"/>
        <w:rPr>
          <w:szCs w:val="24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Кирсановская</w:t>
      </w:r>
      <w:proofErr w:type="spellEnd"/>
      <w:r>
        <w:rPr>
          <w:sz w:val="28"/>
          <w:szCs w:val="28"/>
        </w:rPr>
        <w:t xml:space="preserve"> СОШ</w:t>
      </w: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rPr>
          <w:szCs w:val="24"/>
        </w:rPr>
      </w:pPr>
      <w:r>
        <w:rPr>
          <w:szCs w:val="24"/>
        </w:rPr>
        <w:t xml:space="preserve">                                                      </w:t>
      </w: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rPr>
          <w:szCs w:val="24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</w:p>
    <w:p w:rsidR="0096625A" w:rsidRDefault="0096625A" w:rsidP="0096625A">
      <w:pPr>
        <w:pStyle w:val="Standard"/>
        <w:jc w:val="center"/>
        <w:rPr>
          <w:rFonts w:cs="Times New Roman"/>
          <w:b/>
          <w:bCs/>
          <w:sz w:val="32"/>
          <w:szCs w:val="28"/>
        </w:rPr>
      </w:pPr>
    </w:p>
    <w:p w:rsidR="0096625A" w:rsidRDefault="0096625A" w:rsidP="0096625A">
      <w:pPr>
        <w:pStyle w:val="Standard"/>
        <w:ind w:left="360"/>
        <w:jc w:val="center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 xml:space="preserve">Рабочая программа </w:t>
      </w:r>
    </w:p>
    <w:p w:rsidR="0096625A" w:rsidRDefault="0096625A" w:rsidP="0096625A">
      <w:pPr>
        <w:pStyle w:val="a4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96625A" w:rsidRDefault="0096625A" w:rsidP="0096625A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96625A" w:rsidRDefault="0096625A" w:rsidP="0096625A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«Орлята России»</w:t>
      </w:r>
    </w:p>
    <w:p w:rsidR="0096625A" w:rsidRDefault="0096625A" w:rsidP="0096625A">
      <w:pPr>
        <w:pStyle w:val="a4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1-4 классов основного общего образования</w:t>
      </w: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32"/>
        </w:rPr>
      </w:pPr>
      <w:r>
        <w:rPr>
          <w:sz w:val="28"/>
          <w:szCs w:val="32"/>
        </w:rPr>
        <w:t>на  2023 – 2024 учебный год</w:t>
      </w: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Зданкевич</w:t>
      </w:r>
      <w:proofErr w:type="spellEnd"/>
      <w:r>
        <w:rPr>
          <w:sz w:val="28"/>
          <w:szCs w:val="28"/>
        </w:rPr>
        <w:t xml:space="preserve"> Елена Юрьевна</w:t>
      </w:r>
    </w:p>
    <w:p w:rsidR="0096625A" w:rsidRDefault="0096625A" w:rsidP="0096625A">
      <w:pPr>
        <w:pStyle w:val="a"/>
        <w:numPr>
          <w:ilvl w:val="0"/>
          <w:numId w:val="0"/>
        </w:numPr>
        <w:spacing w:line="360" w:lineRule="auto"/>
        <w:ind w:left="36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6625A" w:rsidRDefault="0096625A" w:rsidP="0096625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Кирсановка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2023г.</w:t>
      </w:r>
    </w:p>
    <w:p w:rsidR="0096625A" w:rsidRDefault="0096625A" w:rsidP="0096625A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96625A" w:rsidRDefault="0096625A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25A" w:rsidRDefault="0096625A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5A387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Рабочая программа м</w:t>
      </w:r>
      <w:r>
        <w:rPr>
          <w:rFonts w:ascii="Times New Roman" w:eastAsia="Times New Roman" w:hAnsi="Times New Roman" w:cs="Times New Roman"/>
          <w:sz w:val="24"/>
          <w:szCs w:val="24"/>
        </w:rPr>
        <w:t>етодического комплекса 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A387E">
        <w:rPr>
          <w:rFonts w:ascii="Times New Roman" w:eastAsia="Times New Roman" w:hAnsi="Times New Roman" w:cs="Times New Roman"/>
          <w:b/>
          <w:sz w:val="24"/>
          <w:szCs w:val="24"/>
        </w:rPr>
        <w:t>«Орлята России»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разработана в соответствии с требованиями: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1)  Приказа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2) Учебно-методического комплекса к Программе развития социальной активности обучающихся начальных классов «Орлята России». Методические материалы / авторы-составители Волкова Н.А., Китаева А.Ю.,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Сокольских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А.А., Телешева О.Ю., Тимофеева И.П.,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Шатунова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Т.И.,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Шевердина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О.В., под общей редакцией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Джеуса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Сайфутдиновой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Л.Р.,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Спириной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Л.В. – Краснодар: Изд-во Новация, 2022г.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3)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от 18.08.2017 № 09-1672;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Согласно учебного плана М</w:t>
      </w:r>
      <w:r>
        <w:rPr>
          <w:rFonts w:ascii="Times New Roman" w:eastAsia="Times New Roman" w:hAnsi="Times New Roman" w:cs="Times New Roman"/>
          <w:sz w:val="24"/>
          <w:szCs w:val="24"/>
        </w:rPr>
        <w:t>АОУ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Кирсановская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>на реализацию данной программы отводится 34 учебных недели 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( 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>1 час в неделю, 34 часа за учебный год).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Рабочая программа скорректирована с учётом учебно-календарного графика, расписания уроков М</w:t>
      </w:r>
      <w:r>
        <w:rPr>
          <w:rFonts w:ascii="Times New Roman" w:eastAsia="Times New Roman" w:hAnsi="Times New Roman" w:cs="Times New Roman"/>
          <w:sz w:val="24"/>
          <w:szCs w:val="24"/>
        </w:rPr>
        <w:t>АОУ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Кирсановская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Цель курса: формирование у ребѐнка младшего школьного возраста социально- 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Задачи курса: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2.    Воспитывать уважение к духовно-нравственной культуре своей семьи, своего народа, 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семейным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ценности с учѐтом национальной, религиозной принадлежности.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3.  Формировать лидерские качества и умение работать в команде.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4.  Развивать творческие способности и эстетический вкус.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5.  Воспитывать         ценностное    отношение     к          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>      образужизни, прививать интерес к физической культуре.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7.     Содействовать воспитанию экологической культуры и ответственного отношения к окружающему миру.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lastRenderedPageBreak/>
        <w:t>8.    Формировать ценностное отношение к знаниям через интеллектуальную, поисковую и исследовательскую деятельность.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Раздел 1. Планируемые результаты освоения программы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Целевые ориентиры результатов участия и освоения младшими школьниками содержания учебно-методического комплекса программы «Орлята России» определены в соответствии с ФГОС, основными направлениями воспитания, зафиксированными в Примерной рабочей программе воспитания и основываются на российских базовых национальных ценностях: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формировать основы российской гражданской идентичности, чувство гордости за свою Родину, российский народ и историю России;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 формировать гуманистические   и  демократические ценностные ориентации,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овладевать начальными   навыками адаптации в динамично изменяющемся и  развивающемся мире;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--  развитию самостоятельности, личной  ответственности за    свои поступки на основе представлений о нравственных нормах;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  формировать навыки сотрудничества 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> взрослыми  и  сверстниками в разных социальных ситуациях;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формировать  безопасный, здоровый образ жизни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мотивации к творческому труду, работе на 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>ережному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отношению к  материальным и  духовным ценностям;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-формировать эстетические потребности, ценности и чувства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У ученика     будут сформированы коммуникативные УУД: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владению методами поиска, переработки, хранения и передачи информации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 ;</w:t>
      </w:r>
      <w:proofErr w:type="gramEnd"/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умению слушать собеседника и вести диалог;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   умению излагать свое мнение и аргументировать свою точку зрения и оценку событий;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         умению договариваться о распределении функций и ролей в совместной деятельности;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осуществлять взаимный контроль в совместной деятельности;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умению использовать речевые средства и средства информационных и  коммуникационных технологий (далее – ИКТ) для решения коммуникативных и познавательных задач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 ;</w:t>
      </w:r>
      <w:proofErr w:type="gramEnd"/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-умению определять общую цель и пути ее достижения.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У ученика будут сформированы познавательные УУД: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сравнивать, анализировать, синтезировать, обобщать и классифицировать объекты, явления по родовидовым            признакам;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 устанавливать аналогии и причинно- следственные связи;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    работать с таблицами, картами, схемами;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умению кодировать и декодировать информацию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 .</w:t>
      </w:r>
      <w:proofErr w:type="gramEnd"/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У ученика будут сформированы регулятивные УУД: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планировать свою деятельность;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осуществлять самонаблюдение и самооценку в процессе деятельности;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анализировать причины    своего успеха/неуспеха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Предметные результаты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использовать действия с языковыми единицами для решения познавательных, практических и коммуникативных задач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 ;</w:t>
      </w:r>
      <w:proofErr w:type="gramEnd"/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самостоятельно выбирать интересующую литературу;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-пользоваться справочными источниками для 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и    получения дополнительной информации;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-применять  математические знания для решения           учебно-познавательных и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задач;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выполнять  элементарные правила экологической грамотности, нравственного поведения в мире природы и людей,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         элементарным способам изучения     природы и общест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>наблюдению, записи,              измерению,      опыту, сравнению, классификации и др., с получением информации из семейных архивов,         от          окружающих людей, в открытом информационном пространстве) 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      устанавливать и выявлять причинно-следственные связи в окружающем мире;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        практическим умениям и навыкам в различных видах художественной деятельности,  а          также в специфических формах художественной деятельности, базирующихся         на ИКТ (цифровая     фотография, видеозапись,          элементы мультипликации и пр.);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приобретенные знания      и умения        для      творческого решения несложных творческих, технологических и организационных задач.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Раздел 2.  Содержание курса внеурочной деятельности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внеурочной деятельности положен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подход, позволяющий за период освоения ребѐнком образовательных треков (траекторий социально – коммуникационного развития) осуществить качественный переход от «социальной активности» к «социальной позиции» и «гражданской идентичности». Важно, что в названии программы 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заключѐн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сущностный нравственный идеал «Орлѐнок России».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Структура построения курса предлагает богатые возможности для проявления творческой энергии каждого ребѐнка, для развития его инициативы, для формирования активной 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 своей жизни.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Курс внеурочной деятельности представляет комплекс из 9-и занятий по 7-ми трекам.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1.      Трек «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Орлѐнок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> – Лидер»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lastRenderedPageBreak/>
        <w:t>  Ценности, значимые качества трека: дружба, команда.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 необходимым в начале учебного года. Педагог может увидеть уровень сплочѐнности классного коллектива, сформировать детские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для приобретения и осуществления опыта совместной деятельности и чередования творческих поручений.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2.  Трек «Орлѐнок – Эрудит»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 Ценности, значимые качества трека: познание.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к уч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>ѐбе.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3.  Трек «Орлѐнок – Мастер»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 Ценности, значимые качества трека: познание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4.  Трек «Орлѐнок – Доброволец»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  Ценности, значимые качества трека: милосердие, доброта, забота.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 имеющемуся социальному опыту детей в любое время учебного года. 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5.  Трек «Орлѐнок – Спортсмен»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Ценности, значимые качества трека: здоровый образ жизни.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Время для реализации этого трека обусловлено необходимостью усилить двигательную активность детей, так как к середине учебного года накапливается определѐнная физическая и эмоциональная усталость от учебной нагрузки. Дополнительные 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физкультурн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A387E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оздоровительные мероприятия в том числе позволят снизить заболеваемость детей, что актуально в зимний период.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6.  Трек «Орлѐнок – Эколог»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Ценности, значимые качества трека: природа, Родина.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5A387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 посадками деревьев, уборке мусора в рамках экологического субботника.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8.Трек  «</w:t>
      </w:r>
      <w:proofErr w:type="spellStart"/>
      <w:r w:rsidRPr="005A387E">
        <w:rPr>
          <w:rFonts w:ascii="Times New Roman" w:eastAsia="Times New Roman" w:hAnsi="Times New Roman" w:cs="Times New Roman"/>
          <w:sz w:val="24"/>
          <w:szCs w:val="24"/>
        </w:rPr>
        <w:t>Орлѐнок</w:t>
      </w:r>
      <w:proofErr w:type="spellEnd"/>
      <w:r w:rsidRPr="005A387E">
        <w:rPr>
          <w:rFonts w:ascii="Times New Roman" w:eastAsia="Times New Roman" w:hAnsi="Times New Roman" w:cs="Times New Roman"/>
          <w:sz w:val="24"/>
          <w:szCs w:val="24"/>
        </w:rPr>
        <w:t> – Хранитель исторической памяти»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края.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Основная смысловая нагрузка трека: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Я – хранитель традиций своей семьи.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Мы (класс) – хранители своих достижений.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Я/Мы – хранители исторической памяти своей страны.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>ТЕМАТИЧЕСКОЕ ПЛАНИРОВАНИЕ</w:t>
      </w: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4540"/>
        <w:gridCol w:w="1416"/>
      </w:tblGrid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раздела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часов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 программы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 ч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Лидер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 ч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Эрудит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 ч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Мастер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 ч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Доброволец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 ч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Спортсмен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 ч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Эколог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3 ч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Хранитель исторической памяти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 ч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 итогов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3 ч</w:t>
            </w:r>
          </w:p>
        </w:tc>
      </w:tr>
    </w:tbl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87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Pr="005A387E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 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"/>
        <w:gridCol w:w="6527"/>
        <w:gridCol w:w="628"/>
        <w:gridCol w:w="998"/>
        <w:gridCol w:w="941"/>
      </w:tblGrid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 Наименование раздела и тем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 часов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сроки прохождения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проведения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 программы – 4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 с игрой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Интеллектуально-познавательные игры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 игры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 «</w:t>
            </w:r>
            <w:proofErr w:type="spell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урок»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 – Лидер – 4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 – это… Я могу быть лидером. Как стать лидером?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В команде рождается лидер.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выходной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 с тем, кто умеет вести за собой. Итоги трека «Мы дружный класс!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Эрудит – 4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Кто такой эрудит? Встреча с эрудитом «Хотим </w:t>
            </w:r>
            <w:proofErr w:type="spellStart"/>
            <w:proofErr w:type="gram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ѐ</w:t>
            </w:r>
            <w:proofErr w:type="spellEnd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знать». Я – эрудит, а это значит…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Развиваемся, играя! КТД «Что такое? Кто такой?»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. Могу быть изобретателем!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 трека «На старте новых открытий»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 – Мастер 4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 – это… Мастерами славится Россия. Мастер – это звучит гордо!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От идеи – к делу! КТД «Классный театр».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В гости к мастерам. Город Мастеров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Путь в мастерство» – подводим итоги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 – Доброволец – 4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От слова к делу. Спешить на помощь безвозмездно!</w:t>
            </w:r>
          </w:p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Добровольцем будь всегда!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С заботой о старших. КТД «Создай хорошее настроение»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КТД «Братья наши меньшие»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КТД «Коробка храбрости». «Портрет добровольца»  итоги трека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Спортсмен – 4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Утро начинай с зарядки – будешь ты всегда в порядке!</w:t>
            </w:r>
          </w:p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 быть режим у дня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 спорт, ты – мир! Готовимся к спортивным состязаниям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Сто затей для всех друзей. Быстрее! Выше! Сильнее!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 игра «У рекордов наши имена». «Азбука здоровья» - итоги трека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 – Эколог – 3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 25.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. Мой след на планете. Каким должен быть  настоящий эколог? Что должен знать и уметь эколог?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 26.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 на практике. Встреча с человеком, которого можно назвать настоящим экологом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 27.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«Шагая в будущее – помни о планете» - итоги трека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 программы – 4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 28.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 – Хранитель исторической памяти. Кодекс «Орлѐнка – Хранителя»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29.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 семейных традиций. Я храню традиции семьи, а значит и традиции страны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 30.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 мне о России. Историческое чаепитие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 31.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«Я – хранитель, мы – хранители» - итоги трека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 итогов – 3 ч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 итогов участия в программе в текущем учебном году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Интеллектуально-познавательные игры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387E" w:rsidRPr="005A387E" w:rsidTr="005A38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 игры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87E" w:rsidRPr="005A387E" w:rsidRDefault="005A387E" w:rsidP="005A3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387E" w:rsidRPr="005A387E" w:rsidRDefault="005A387E" w:rsidP="005A3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32A" w:rsidRDefault="002E232A"/>
    <w:sectPr w:rsidR="002E232A" w:rsidSect="005A38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5DB"/>
    <w:multiLevelType w:val="hybridMultilevel"/>
    <w:tmpl w:val="02EEBF36"/>
    <w:lvl w:ilvl="0" w:tplc="350A2FA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A387E"/>
    <w:rsid w:val="002E232A"/>
    <w:rsid w:val="005A387E"/>
    <w:rsid w:val="0096625A"/>
    <w:rsid w:val="00AE3A9E"/>
    <w:rsid w:val="00B0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703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35">
    <w:name w:val="c35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5A387E"/>
  </w:style>
  <w:style w:type="paragraph" w:customStyle="1" w:styleId="c25">
    <w:name w:val="c25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5A387E"/>
  </w:style>
  <w:style w:type="paragraph" w:customStyle="1" w:styleId="c8">
    <w:name w:val="c8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1"/>
    <w:rsid w:val="005A387E"/>
  </w:style>
  <w:style w:type="character" w:customStyle="1" w:styleId="c10">
    <w:name w:val="c10"/>
    <w:basedOn w:val="a1"/>
    <w:rsid w:val="005A387E"/>
  </w:style>
  <w:style w:type="character" w:customStyle="1" w:styleId="c21">
    <w:name w:val="c21"/>
    <w:basedOn w:val="a1"/>
    <w:rsid w:val="005A387E"/>
  </w:style>
  <w:style w:type="paragraph" w:customStyle="1" w:styleId="c50">
    <w:name w:val="c50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1"/>
    <w:rsid w:val="005A387E"/>
  </w:style>
  <w:style w:type="character" w:customStyle="1" w:styleId="c2">
    <w:name w:val="c2"/>
    <w:basedOn w:val="a1"/>
    <w:rsid w:val="005A387E"/>
  </w:style>
  <w:style w:type="paragraph" w:customStyle="1" w:styleId="c32">
    <w:name w:val="c32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0"/>
    <w:rsid w:val="005A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96625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96625A"/>
    <w:rPr>
      <w:rFonts w:ascii="Calibri" w:eastAsia="Times New Roman" w:hAnsi="Calibri" w:cs="Times New Roman"/>
      <w:lang w:eastAsia="en-US"/>
    </w:rPr>
  </w:style>
  <w:style w:type="paragraph" w:styleId="a">
    <w:name w:val="No Spacing"/>
    <w:link w:val="a6"/>
    <w:uiPriority w:val="1"/>
    <w:qFormat/>
    <w:rsid w:val="0096625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Без интервала Знак"/>
    <w:link w:val="a"/>
    <w:uiPriority w:val="1"/>
    <w:locked/>
    <w:rsid w:val="0096625A"/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9662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cp:lastPrinted>2023-08-24T07:54:00Z</cp:lastPrinted>
  <dcterms:created xsi:type="dcterms:W3CDTF">2023-08-24T07:43:00Z</dcterms:created>
  <dcterms:modified xsi:type="dcterms:W3CDTF">2023-11-18T02:54:00Z</dcterms:modified>
</cp:coreProperties>
</file>